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93" w:rsidRPr="008A4F7F" w:rsidRDefault="00D05A93" w:rsidP="00D05A93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A4F7F">
        <w:rPr>
          <w:rFonts w:ascii="Times New Roman" w:eastAsia="Times New Roman" w:hAnsi="Times New Roman" w:cs="Times New Roman"/>
          <w:color w:val="auto"/>
          <w:sz w:val="32"/>
          <w:szCs w:val="32"/>
        </w:rPr>
        <w:t>Протокол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№4</w:t>
      </w:r>
    </w:p>
    <w:p w:rsidR="00D05A93" w:rsidRPr="008A4F7F" w:rsidRDefault="00D05A93" w:rsidP="00D05A9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t xml:space="preserve">Общего собрания членов ЖСК - 317, управляющего многоквартирным домом по </w:t>
      </w:r>
    </w:p>
    <w:p w:rsidR="00D05A93" w:rsidRPr="008A4F7F" w:rsidRDefault="00D05A93" w:rsidP="00D05A93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t>адресу: Пражская ул., д.37, корп.3, литера А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>город Санкт-Петербург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07 апреля 2017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>место проведения очного собрания: СПб, ул. Пражская дом 35, МО №72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и время проведения собрания: 30 марта 2017 года в 18 3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>0 часов.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>место проведения заочного собрания: СПб, ул. Пражская дом 37-3 помещение правления.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 xml:space="preserve">дата и время проведения собрания: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 xml:space="preserve">1 </w:t>
      </w:r>
      <w:r>
        <w:rPr>
          <w:rFonts w:ascii="Times New Roman" w:eastAsia="Times New Roman" w:hAnsi="Times New Roman" w:cs="Times New Roman"/>
          <w:sz w:val="22"/>
          <w:szCs w:val="22"/>
        </w:rPr>
        <w:t>марта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>-7 апреля с 18 30 д</w:t>
      </w:r>
      <w:r>
        <w:rPr>
          <w:rFonts w:ascii="Times New Roman" w:eastAsia="Times New Roman" w:hAnsi="Times New Roman" w:cs="Times New Roman"/>
          <w:sz w:val="22"/>
          <w:szCs w:val="22"/>
        </w:rPr>
        <w:t>о 20 00 часов (1 и 2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 xml:space="preserve"> апреля с 11 00 до 13 00 часов)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>Собрание проведено в очно-заочной форме.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>Общая площадь дома 11286,36 кв. м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>Общая площадь жилых и нежилых помещений многоквартирного дома составляет 11176,78 кв. м.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>В об</w:t>
      </w:r>
      <w:r>
        <w:rPr>
          <w:rFonts w:ascii="Times New Roman" w:eastAsia="Times New Roman" w:hAnsi="Times New Roman" w:cs="Times New Roman"/>
          <w:sz w:val="22"/>
          <w:szCs w:val="22"/>
        </w:rPr>
        <w:t>щем собрании приняли участие 112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 xml:space="preserve"> чел. (общее количество членов ЖСК-317 229 человек), обладающие помещениями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общей площадью 5632,32 кв. м., что составляет 50,4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>% площади жилых и нежилых помещений многоквартирного дома. Кворум имеется. Собрание правомочно.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color w:val="auto"/>
          <w:sz w:val="22"/>
          <w:szCs w:val="22"/>
        </w:rPr>
        <w:t>Выбрана счетная комиссия в составе 3-х человек: Амельченя А.Г., Бакалова В.О., Ярославова Л.М.</w:t>
      </w:r>
    </w:p>
    <w:p w:rsidR="00D05A93" w:rsidRPr="008A4F7F" w:rsidRDefault="00D05A93" w:rsidP="00D05A93">
      <w:pPr>
        <w:widowControl/>
        <w:spacing w:line="254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</w:pPr>
      <w:r w:rsidRPr="008A4F7F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t xml:space="preserve">                                            </w:t>
      </w:r>
    </w:p>
    <w:p w:rsidR="00D05A93" w:rsidRPr="008A4F7F" w:rsidRDefault="00D05A93" w:rsidP="00D05A93">
      <w:pPr>
        <w:widowControl/>
        <w:spacing w:line="254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D05A93" w:rsidRPr="008A4F7F" w:rsidRDefault="00D05A93" w:rsidP="00D05A93">
      <w:pPr>
        <w:widowControl/>
        <w:spacing w:line="254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 w:rsidRPr="008A4F7F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Повестка дня общего собрания собственников помещений</w:t>
      </w:r>
    </w:p>
    <w:p w:rsidR="00D05A93" w:rsidRPr="008A4F7F" w:rsidRDefault="00D05A93" w:rsidP="00D05A93">
      <w:pPr>
        <w:widowControl/>
        <w:spacing w:after="160" w:line="254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A4F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1. Отчет председателя ЖС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К-317 о работе правления за 2016</w:t>
      </w:r>
      <w:r w:rsidRPr="008A4F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год.</w:t>
      </w:r>
    </w:p>
    <w:p w:rsidR="00D05A93" w:rsidRPr="008A4F7F" w:rsidRDefault="00D05A93" w:rsidP="00D05A93">
      <w:pPr>
        <w:widowControl/>
        <w:spacing w:after="160" w:line="254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A4F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2.Отчет ревизионной комиссии по результатам проверки финансово-хозяйственной деятельности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ЖСК-317 за 2016</w:t>
      </w:r>
      <w:r w:rsidRPr="008A4F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год.</w:t>
      </w:r>
    </w:p>
    <w:p w:rsidR="00D05A93" w:rsidRPr="008A4F7F" w:rsidRDefault="00D05A93" w:rsidP="00D05A93">
      <w:pPr>
        <w:widowControl/>
        <w:spacing w:after="160" w:line="254" w:lineRule="auto"/>
        <w:ind w:left="360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A4F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3.Утверждение сметы доходов и расходов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ЖСК-317 на 2017</w:t>
      </w:r>
      <w:r w:rsidRPr="008A4F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год.</w:t>
      </w:r>
    </w:p>
    <w:p w:rsidR="00D05A93" w:rsidRPr="008A4F7F" w:rsidRDefault="00D05A93" w:rsidP="00D05A93">
      <w:pPr>
        <w:widowControl/>
        <w:spacing w:after="160" w:line="254" w:lineRule="auto"/>
        <w:ind w:left="360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A4F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4.Утверждение размеров платы за содержание и текущий ремонт общего имущества дома.</w:t>
      </w:r>
    </w:p>
    <w:p w:rsidR="00D05A93" w:rsidRPr="008A4F7F" w:rsidRDefault="00D05A93" w:rsidP="00D05A93">
      <w:pPr>
        <w:widowControl/>
        <w:spacing w:after="160" w:line="254" w:lineRule="auto"/>
        <w:ind w:left="360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5</w:t>
      </w:r>
      <w:r w:rsidRPr="008A4F7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.Прием в члены ЖСК-317, исключение из членов ЖСК-317.</w:t>
      </w:r>
    </w:p>
    <w:p w:rsidR="00D05A93" w:rsidRPr="008A4F7F" w:rsidRDefault="00D05A93" w:rsidP="00D05A93">
      <w:pPr>
        <w:widowControl/>
        <w:spacing w:after="160" w:line="254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05A93" w:rsidRPr="008A4F7F" w:rsidRDefault="00D05A93" w:rsidP="00D05A93">
      <w:pPr>
        <w:widowControl/>
        <w:spacing w:line="254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05A93" w:rsidRPr="008A4F7F" w:rsidRDefault="00D05A93" w:rsidP="00D05A93">
      <w:pPr>
        <w:widowControl/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A4F7F">
        <w:rPr>
          <w:rFonts w:ascii="Times New Roman" w:eastAsiaTheme="minorHAnsi" w:hAnsi="Times New Roman" w:cs="Times New Roman"/>
          <w:b/>
          <w:color w:val="auto"/>
          <w:lang w:eastAsia="en-US"/>
        </w:rPr>
        <w:t>Отчет председателя ЖС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>К-317 о работе правления за 2016</w:t>
      </w:r>
      <w:r w:rsidRPr="008A4F7F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год.</w:t>
      </w:r>
      <w:r w:rsidRPr="008A4F7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05A93" w:rsidRPr="008A4F7F" w:rsidRDefault="00D05A93" w:rsidP="00D05A93">
      <w:pPr>
        <w:widowControl/>
        <w:spacing w:after="160" w:line="254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A4F7F">
        <w:rPr>
          <w:rFonts w:ascii="Times New Roman" w:eastAsia="Times New Roman" w:hAnsi="Times New Roman" w:cs="Times New Roman"/>
          <w:color w:val="auto"/>
          <w:sz w:val="22"/>
          <w:szCs w:val="22"/>
        </w:rPr>
        <w:t>Слушали годовой отчет председателя ЖСК-317 Бакаловой В.О. по резу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льтатам работы правления за 2016</w:t>
      </w:r>
      <w:r w:rsidRPr="008A4F7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год.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color w:val="auto"/>
        </w:rPr>
        <w:t>Поступило предложение:</w:t>
      </w:r>
      <w:r w:rsidRPr="008A4F7F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8A4F7F">
        <w:rPr>
          <w:rFonts w:ascii="Times New Roman" w:eastAsia="Times New Roman" w:hAnsi="Times New Roman" w:cs="Times New Roman"/>
          <w:color w:val="auto"/>
        </w:rPr>
        <w:t>утвердить годовой отче</w:t>
      </w:r>
      <w:r>
        <w:rPr>
          <w:rFonts w:ascii="Times New Roman" w:eastAsia="Times New Roman" w:hAnsi="Times New Roman" w:cs="Times New Roman"/>
          <w:color w:val="auto"/>
        </w:rPr>
        <w:t>т председателя ЖСК-317   за 2016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год.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t>Голосовали за данное предложение: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color w:val="auto"/>
        </w:rPr>
        <w:t xml:space="preserve">За –                   97,8 % </w:t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0000FF"/>
        </w:rPr>
      </w:pPr>
      <w:r w:rsidRPr="008A4F7F">
        <w:rPr>
          <w:rFonts w:ascii="Times New Roman" w:eastAsia="Times New Roman" w:hAnsi="Times New Roman" w:cs="Times New Roman"/>
          <w:color w:val="auto"/>
        </w:rPr>
        <w:t>Против –            0 %</w:t>
      </w:r>
      <w:r w:rsidRPr="008A4F7F"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0000FF"/>
        </w:rPr>
      </w:pPr>
      <w:r w:rsidRPr="008A4F7F">
        <w:rPr>
          <w:rFonts w:ascii="Times New Roman" w:eastAsia="Times New Roman" w:hAnsi="Times New Roman" w:cs="Times New Roman"/>
          <w:color w:val="auto"/>
        </w:rPr>
        <w:t xml:space="preserve">Воздержались – 2,2 </w:t>
      </w:r>
      <w:r w:rsidRPr="008A4F7F">
        <w:rPr>
          <w:rFonts w:ascii="Times New Roman" w:eastAsia="Times New Roman" w:hAnsi="Times New Roman" w:cs="Times New Roman"/>
        </w:rPr>
        <w:t>%</w:t>
      </w:r>
      <w:r w:rsidRPr="008A4F7F">
        <w:rPr>
          <w:rFonts w:ascii="Times New Roman" w:eastAsia="Times New Roman" w:hAnsi="Times New Roman" w:cs="Times New Roman"/>
          <w:color w:val="0000FF"/>
        </w:rPr>
        <w:tab/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t xml:space="preserve">Приняли решение: </w:t>
      </w:r>
      <w:r w:rsidRPr="008A4F7F">
        <w:rPr>
          <w:rFonts w:ascii="Times New Roman" w:eastAsia="Times New Roman" w:hAnsi="Times New Roman" w:cs="Times New Roman"/>
          <w:color w:val="auto"/>
        </w:rPr>
        <w:t>утвердить годовой отче</w:t>
      </w:r>
      <w:r>
        <w:rPr>
          <w:rFonts w:ascii="Times New Roman" w:eastAsia="Times New Roman" w:hAnsi="Times New Roman" w:cs="Times New Roman"/>
          <w:color w:val="auto"/>
        </w:rPr>
        <w:t>т председателя ЖСК-317   за 2016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год.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05A93" w:rsidRPr="008A4F7F" w:rsidRDefault="00D05A93" w:rsidP="00D05A93">
      <w:pPr>
        <w:widowControl/>
        <w:spacing w:after="160" w:line="254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05A93" w:rsidRPr="008A4F7F" w:rsidRDefault="00D05A93" w:rsidP="00D05A93">
      <w:pPr>
        <w:widowControl/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A4F7F">
        <w:rPr>
          <w:rFonts w:ascii="Times New Roman" w:eastAsiaTheme="minorHAnsi" w:hAnsi="Times New Roman" w:cs="Times New Roman"/>
          <w:b/>
          <w:color w:val="auto"/>
          <w:lang w:eastAsia="en-US"/>
        </w:rPr>
        <w:t>Отчет ревизионной комиссии по результатам проверки финансово-хо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>зяйственной деятельности за 2016</w:t>
      </w:r>
      <w:r w:rsidRPr="008A4F7F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год.</w:t>
      </w:r>
    </w:p>
    <w:p w:rsidR="00D05A93" w:rsidRPr="008A4F7F" w:rsidRDefault="00D05A93" w:rsidP="00D05A93">
      <w:pPr>
        <w:widowControl/>
        <w:spacing w:after="160" w:line="254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A4F7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Слушали акт ревизионной комиссии по проверке </w:t>
      </w:r>
      <w:r w:rsidRPr="008A4F7F">
        <w:rPr>
          <w:rFonts w:ascii="Times New Roman" w:eastAsia="Times New Roman" w:hAnsi="Times New Roman" w:cs="Times New Roman"/>
          <w:color w:val="auto"/>
        </w:rPr>
        <w:t>финансово-хозяйствен</w:t>
      </w:r>
      <w:r>
        <w:rPr>
          <w:rFonts w:ascii="Times New Roman" w:eastAsia="Times New Roman" w:hAnsi="Times New Roman" w:cs="Times New Roman"/>
          <w:color w:val="auto"/>
        </w:rPr>
        <w:t>ной деятельности ЖСК-317 за 2016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год. Выступала член ревизионной комиссии </w:t>
      </w:r>
      <w:r w:rsidRPr="008A4F7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Плющикова К.П.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color w:val="auto"/>
        </w:rPr>
        <w:t>Поступило предложение: финансово-хозяйственную деятельность ЖСК</w:t>
      </w:r>
      <w:r>
        <w:rPr>
          <w:rFonts w:ascii="Times New Roman" w:eastAsia="Times New Roman" w:hAnsi="Times New Roman" w:cs="Times New Roman"/>
          <w:color w:val="auto"/>
        </w:rPr>
        <w:t>-317 за 2016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год признать удовлетворительной. Акт ревизионной комиссии по результатам проверки финансово-хозяйственной деятельности ЖСК-317 – утвердить.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t>Голосовали за данное предложение: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color w:val="auto"/>
        </w:rPr>
        <w:t xml:space="preserve">За –                    96,9 % </w:t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0000FF"/>
        </w:rPr>
      </w:pPr>
      <w:r w:rsidRPr="008A4F7F">
        <w:rPr>
          <w:rFonts w:ascii="Times New Roman" w:eastAsia="Times New Roman" w:hAnsi="Times New Roman" w:cs="Times New Roman"/>
          <w:color w:val="auto"/>
        </w:rPr>
        <w:t>Против –            0 %</w:t>
      </w:r>
      <w:r w:rsidRPr="008A4F7F"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0000FF"/>
        </w:rPr>
      </w:pPr>
      <w:r w:rsidRPr="008A4F7F">
        <w:rPr>
          <w:rFonts w:ascii="Times New Roman" w:eastAsia="Times New Roman" w:hAnsi="Times New Roman" w:cs="Times New Roman"/>
          <w:color w:val="auto"/>
        </w:rPr>
        <w:t xml:space="preserve">Воздержались – 3,1 </w:t>
      </w:r>
      <w:r w:rsidRPr="008A4F7F">
        <w:rPr>
          <w:rFonts w:ascii="Times New Roman" w:eastAsia="Times New Roman" w:hAnsi="Times New Roman" w:cs="Times New Roman"/>
        </w:rPr>
        <w:t>%</w:t>
      </w:r>
      <w:r w:rsidRPr="008A4F7F">
        <w:rPr>
          <w:rFonts w:ascii="Times New Roman" w:eastAsia="Times New Roman" w:hAnsi="Times New Roman" w:cs="Times New Roman"/>
          <w:color w:val="0000FF"/>
        </w:rPr>
        <w:tab/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t xml:space="preserve">Приняли решение: </w:t>
      </w:r>
      <w:r w:rsidRPr="008A4F7F">
        <w:rPr>
          <w:rFonts w:ascii="Times New Roman" w:eastAsia="Times New Roman" w:hAnsi="Times New Roman" w:cs="Times New Roman"/>
          <w:color w:val="auto"/>
        </w:rPr>
        <w:t>финансово-хозяйствен</w:t>
      </w:r>
      <w:r>
        <w:rPr>
          <w:rFonts w:ascii="Times New Roman" w:eastAsia="Times New Roman" w:hAnsi="Times New Roman" w:cs="Times New Roman"/>
          <w:color w:val="auto"/>
        </w:rPr>
        <w:t>ную деятельность ЖСК-317 за 2016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год признать удовлетворительной. Акт ревизионной комиссии по результатам проверки финансово-хозяйствен</w:t>
      </w:r>
      <w:r>
        <w:rPr>
          <w:rFonts w:ascii="Times New Roman" w:eastAsia="Times New Roman" w:hAnsi="Times New Roman" w:cs="Times New Roman"/>
          <w:color w:val="auto"/>
        </w:rPr>
        <w:t>ной деятельности ЖСК-317 за 2016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год– утвердить.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lastRenderedPageBreak/>
        <w:t>3. Утверждение сметы до</w:t>
      </w:r>
      <w:r>
        <w:rPr>
          <w:rFonts w:ascii="Times New Roman" w:eastAsia="Times New Roman" w:hAnsi="Times New Roman" w:cs="Times New Roman"/>
          <w:b/>
          <w:color w:val="auto"/>
        </w:rPr>
        <w:t>ходов и расходов ЖСК-317 на 2017</w:t>
      </w:r>
      <w:r w:rsidRPr="008A4F7F">
        <w:rPr>
          <w:rFonts w:ascii="Times New Roman" w:eastAsia="Times New Roman" w:hAnsi="Times New Roman" w:cs="Times New Roman"/>
          <w:b/>
          <w:color w:val="auto"/>
        </w:rPr>
        <w:t xml:space="preserve"> год.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color w:val="auto"/>
        </w:rPr>
        <w:t xml:space="preserve"> Поступило предложение:</w:t>
      </w:r>
      <w:r w:rsidRPr="008A4F7F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8A4F7F">
        <w:rPr>
          <w:rFonts w:ascii="Times New Roman" w:eastAsia="Times New Roman" w:hAnsi="Times New Roman" w:cs="Times New Roman"/>
          <w:color w:val="auto"/>
        </w:rPr>
        <w:t>утвердить смету до</w:t>
      </w:r>
      <w:r>
        <w:rPr>
          <w:rFonts w:ascii="Times New Roman" w:eastAsia="Times New Roman" w:hAnsi="Times New Roman" w:cs="Times New Roman"/>
          <w:color w:val="auto"/>
        </w:rPr>
        <w:t>ходов и расходов ЖСК-317 на 2017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год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t>Голосовали за данное предложение: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color w:val="auto"/>
        </w:rPr>
        <w:t>За –                   96,9</w:t>
      </w:r>
      <w:r>
        <w:rPr>
          <w:rFonts w:ascii="Times New Roman" w:eastAsia="Times New Roman" w:hAnsi="Times New Roman" w:cs="Times New Roman"/>
          <w:color w:val="auto"/>
        </w:rPr>
        <w:t>6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% </w:t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0000FF"/>
        </w:rPr>
      </w:pPr>
      <w:r w:rsidRPr="008A4F7F">
        <w:rPr>
          <w:rFonts w:ascii="Times New Roman" w:eastAsia="Times New Roman" w:hAnsi="Times New Roman" w:cs="Times New Roman"/>
          <w:color w:val="auto"/>
        </w:rPr>
        <w:t>Против –           0 %</w:t>
      </w:r>
      <w:r w:rsidRPr="008A4F7F"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auto"/>
        </w:rPr>
        <w:t>Воздержались – 3,4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</w:t>
      </w:r>
      <w:r w:rsidRPr="008A4F7F">
        <w:rPr>
          <w:rFonts w:ascii="Times New Roman" w:eastAsia="Times New Roman" w:hAnsi="Times New Roman" w:cs="Times New Roman"/>
        </w:rPr>
        <w:t>%</w:t>
      </w:r>
      <w:r w:rsidRPr="008A4F7F">
        <w:rPr>
          <w:rFonts w:ascii="Times New Roman" w:eastAsia="Times New Roman" w:hAnsi="Times New Roman" w:cs="Times New Roman"/>
          <w:color w:val="0000FF"/>
        </w:rPr>
        <w:tab/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t>Приняли решение: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Утвердить смету до</w:t>
      </w:r>
      <w:r>
        <w:rPr>
          <w:rFonts w:ascii="Times New Roman" w:eastAsia="Times New Roman" w:hAnsi="Times New Roman" w:cs="Times New Roman"/>
          <w:color w:val="auto"/>
        </w:rPr>
        <w:t>ходов и расходов ЖСК-317 на 2017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год.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t>4.Утверждение размеров платы за содержание и текущий ремонт общего имущества дома.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05A93" w:rsidRPr="006B7F2A" w:rsidRDefault="00D05A93" w:rsidP="00D05A9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  <w:r w:rsidRPr="006B7F2A">
        <w:rPr>
          <w:rFonts w:ascii="Times New Roman" w:eastAsia="Times New Roman" w:hAnsi="Times New Roman" w:cs="Times New Roman"/>
          <w:b/>
        </w:rPr>
        <w:t>Поступило предложение:</w:t>
      </w:r>
      <w:r w:rsidRPr="006B7F2A">
        <w:rPr>
          <w:rFonts w:ascii="Times New Roman" w:eastAsia="Times New Roman" w:hAnsi="Times New Roman" w:cs="Times New Roman"/>
        </w:rPr>
        <w:t xml:space="preserve">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собственности на общее имущество исходя из утвержденной общим собранием членов ЖСК-317 сметы доходов и расходов ЖСК на 2017 год. Утвердить, что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</w:t>
      </w:r>
      <w:r w:rsidRPr="006B7F2A">
        <w:rPr>
          <w:rFonts w:ascii="Times New Roman" w:hAnsi="Times New Roman" w:cs="Times New Roman"/>
        </w:rPr>
        <w:t>СПб от 25.12.2015г. №444-р; №260-р от 20.12.2016г.</w:t>
      </w:r>
    </w:p>
    <w:p w:rsidR="00D05A93" w:rsidRPr="006B7F2A" w:rsidRDefault="00D05A93" w:rsidP="00D05A93">
      <w:pPr>
        <w:jc w:val="both"/>
        <w:rPr>
          <w:rFonts w:ascii="Times New Roman" w:hAnsi="Times New Roman" w:cs="Times New Roman"/>
        </w:rPr>
      </w:pPr>
      <w:r w:rsidRPr="006B7F2A">
        <w:rPr>
          <w:rFonts w:ascii="Times New Roman" w:hAnsi="Times New Roman" w:cs="Times New Roman"/>
        </w:rPr>
        <w:t xml:space="preserve">     В случае изменения тарифов в промежутке между проведением отчетных собраний, начисления производятся по измененным тарифам без проведения дополнительного собрания.</w:t>
      </w:r>
    </w:p>
    <w:p w:rsidR="00D05A93" w:rsidRPr="006B7F2A" w:rsidRDefault="00D05A93" w:rsidP="00D05A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5A93" w:rsidRPr="008A4F7F" w:rsidRDefault="00D05A93" w:rsidP="00D05A93">
      <w:pPr>
        <w:pStyle w:val="a3"/>
        <w:rPr>
          <w:rFonts w:ascii="Times New Roman" w:eastAsia="Times New Roman" w:hAnsi="Times New Roman" w:cs="Times New Roman"/>
          <w:b/>
        </w:rPr>
      </w:pPr>
      <w:r w:rsidRPr="008A4F7F">
        <w:rPr>
          <w:rFonts w:ascii="Times New Roman" w:eastAsia="Times New Roman" w:hAnsi="Times New Roman" w:cs="Times New Roman"/>
          <w:b/>
        </w:rPr>
        <w:t xml:space="preserve"> Голосовали за данное предложение: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 –                        95,2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% </w:t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color w:val="auto"/>
        </w:rPr>
        <w:t>Против –                0</w:t>
      </w:r>
      <w:r>
        <w:rPr>
          <w:rFonts w:ascii="Times New Roman" w:eastAsia="Times New Roman" w:hAnsi="Times New Roman" w:cs="Times New Roman"/>
          <w:color w:val="auto"/>
        </w:rPr>
        <w:t>.6</w:t>
      </w:r>
      <w:r w:rsidRPr="008A4F7F">
        <w:rPr>
          <w:rFonts w:ascii="Times New Roman" w:eastAsia="Times New Roman" w:hAnsi="Times New Roman" w:cs="Times New Roman"/>
          <w:color w:val="auto"/>
        </w:rPr>
        <w:t>%</w:t>
      </w:r>
      <w:r w:rsidRPr="008A4F7F"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Воздержались –     4,2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</w:t>
      </w:r>
      <w:r w:rsidRPr="008A4F7F">
        <w:rPr>
          <w:rFonts w:ascii="Times New Roman" w:eastAsia="Times New Roman" w:hAnsi="Times New Roman" w:cs="Times New Roman"/>
        </w:rPr>
        <w:t>%</w:t>
      </w:r>
    </w:p>
    <w:p w:rsidR="00D05A93" w:rsidRDefault="00D05A93" w:rsidP="00D05A9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D05A93" w:rsidRPr="006B7F2A" w:rsidRDefault="00D05A93" w:rsidP="00D05A9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  <w:r w:rsidRPr="006B7F2A">
        <w:rPr>
          <w:rFonts w:ascii="Times New Roman" w:eastAsia="Times New Roman" w:hAnsi="Times New Roman" w:cs="Times New Roman"/>
          <w:b/>
        </w:rPr>
        <w:t>Приняли решение:</w:t>
      </w:r>
      <w:r w:rsidRPr="006B7F2A">
        <w:rPr>
          <w:rFonts w:ascii="Times New Roman" w:eastAsia="Times New Roman" w:hAnsi="Times New Roman" w:cs="Times New Roman"/>
        </w:rPr>
        <w:t xml:space="preserve">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собственности на общее имущество исходя из утвержденной общим собранием членов ЖСК-317 сметы доходов и расходов ЖСК на 2017 год. Утвердить, что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</w:t>
      </w:r>
      <w:r w:rsidRPr="006B7F2A">
        <w:rPr>
          <w:rFonts w:ascii="Times New Roman" w:hAnsi="Times New Roman" w:cs="Times New Roman"/>
        </w:rPr>
        <w:t>СПб от 25.12.2015г. №444-р; №260-р от 20.12.2016г.</w:t>
      </w:r>
    </w:p>
    <w:p w:rsidR="00D05A93" w:rsidRPr="006B7F2A" w:rsidRDefault="00D05A93" w:rsidP="00D05A93">
      <w:pPr>
        <w:jc w:val="both"/>
        <w:rPr>
          <w:rFonts w:ascii="Times New Roman" w:hAnsi="Times New Roman" w:cs="Times New Roman"/>
        </w:rPr>
      </w:pPr>
      <w:r w:rsidRPr="006B7F2A">
        <w:rPr>
          <w:rFonts w:ascii="Times New Roman" w:hAnsi="Times New Roman" w:cs="Times New Roman"/>
        </w:rPr>
        <w:t xml:space="preserve">     В случае изменения тарифов в промежутке между проведением отчетных собраний, начисления производятся по измененным тарифам без проведения дополнительного собрания.</w:t>
      </w:r>
    </w:p>
    <w:p w:rsidR="00D05A93" w:rsidRPr="006B7F2A" w:rsidRDefault="00D05A93" w:rsidP="00D05A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5A93" w:rsidRPr="008A4F7F" w:rsidRDefault="00D05A93" w:rsidP="00D05A93">
      <w:pPr>
        <w:widowControl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5</w:t>
      </w:r>
      <w:r w:rsidRPr="008A4F7F">
        <w:rPr>
          <w:rFonts w:ascii="Times New Roman" w:eastAsia="Times New Roman" w:hAnsi="Times New Roman" w:cs="Times New Roman"/>
          <w:b/>
          <w:color w:val="auto"/>
        </w:rPr>
        <w:t>.Прием в члены ЖСК – 317 и исключение.</w:t>
      </w:r>
    </w:p>
    <w:p w:rsidR="00D05A93" w:rsidRPr="008A4F7F" w:rsidRDefault="00D05A93" w:rsidP="00D05A93">
      <w:pPr>
        <w:widowControl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8A4F7F">
        <w:rPr>
          <w:rFonts w:ascii="Times New Roman" w:eastAsia="Times New Roman" w:hAnsi="Times New Roman" w:cs="Times New Roman"/>
          <w:color w:val="auto"/>
        </w:rPr>
        <w:t>Поступило предложение:</w:t>
      </w:r>
      <w:r w:rsidRPr="008A4F7F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8A4F7F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Принять в члены ЖСК-317</w:t>
      </w:r>
    </w:p>
    <w:p w:rsidR="00D05A93" w:rsidRPr="000903E6" w:rsidRDefault="00D05A93" w:rsidP="00D05A93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Васипова Рустама Шамильевича</w:t>
      </w:r>
    </w:p>
    <w:p w:rsidR="00D05A93" w:rsidRPr="000903E6" w:rsidRDefault="00D05A93" w:rsidP="00D05A93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Васильеву Ольгу Михайловну</w:t>
      </w:r>
    </w:p>
    <w:p w:rsidR="00D05A93" w:rsidRPr="000903E6" w:rsidRDefault="00D05A93" w:rsidP="00D05A93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Бутусову Викторию Владимировну</w:t>
      </w:r>
    </w:p>
    <w:p w:rsidR="00D05A93" w:rsidRPr="000903E6" w:rsidRDefault="00D05A93" w:rsidP="00D05A93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Светлову Елену Георгиевну</w:t>
      </w:r>
    </w:p>
    <w:p w:rsidR="00D05A93" w:rsidRPr="000903E6" w:rsidRDefault="00D05A93" w:rsidP="00D05A93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Шохину Лидию Васильевну</w:t>
      </w:r>
    </w:p>
    <w:p w:rsidR="00D05A93" w:rsidRPr="000903E6" w:rsidRDefault="00D05A93" w:rsidP="00D05A93">
      <w:pPr>
        <w:widowControl/>
        <w:spacing w:line="254" w:lineRule="auto"/>
        <w:rPr>
          <w:rFonts w:ascii="Times New Roman" w:eastAsiaTheme="minorHAnsi" w:hAnsi="Times New Roman" w:cs="Times New Roman"/>
          <w:color w:val="auto"/>
          <w:lang w:eastAsia="en-US"/>
        </w:rPr>
        <w:sectPr w:rsidR="00D05A93" w:rsidRPr="000903E6">
          <w:pgSz w:w="11906" w:h="16838"/>
          <w:pgMar w:top="454" w:right="510" w:bottom="454" w:left="680" w:header="510" w:footer="510" w:gutter="0"/>
          <w:cols w:space="720"/>
        </w:sect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A4F7F">
        <w:rPr>
          <w:rFonts w:ascii="Times New Roman" w:eastAsia="Times New Roman" w:hAnsi="Times New Roman" w:cs="Times New Roman"/>
          <w:b/>
          <w:color w:val="auto"/>
        </w:rPr>
        <w:lastRenderedPageBreak/>
        <w:t>Голосовали за данное предложение: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</w:rPr>
        <w:t>За –                      94,2</w:t>
      </w:r>
      <w:r w:rsidRPr="008A4F7F">
        <w:rPr>
          <w:rFonts w:ascii="Times New Roman" w:eastAsia="Times New Roman" w:hAnsi="Times New Roman" w:cs="Times New Roman"/>
          <w:color w:val="auto"/>
        </w:rPr>
        <w:t xml:space="preserve"> % </w:t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  <w:r w:rsidRPr="008A4F7F">
        <w:rPr>
          <w:rFonts w:ascii="Times New Roman" w:eastAsia="Times New Roman" w:hAnsi="Times New Roman" w:cs="Times New Roman"/>
          <w:color w:val="auto"/>
        </w:rPr>
        <w:tab/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0000FF"/>
        </w:rPr>
      </w:pPr>
      <w:r w:rsidRPr="008A4F7F">
        <w:rPr>
          <w:rFonts w:ascii="Times New Roman" w:eastAsia="Times New Roman" w:hAnsi="Times New Roman" w:cs="Times New Roman"/>
          <w:color w:val="auto"/>
        </w:rPr>
        <w:t>Против –             0 %</w:t>
      </w:r>
      <w:r w:rsidRPr="008A4F7F"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auto"/>
        </w:rPr>
        <w:t>Воздержались – 5,8</w:t>
      </w:r>
      <w:r w:rsidRPr="008A4F7F">
        <w:rPr>
          <w:rFonts w:ascii="Times New Roman" w:eastAsia="Times New Roman" w:hAnsi="Times New Roman" w:cs="Times New Roman"/>
        </w:rPr>
        <w:t>%</w:t>
      </w:r>
      <w:r w:rsidRPr="008A4F7F">
        <w:rPr>
          <w:rFonts w:ascii="Times New Roman" w:eastAsia="Times New Roman" w:hAnsi="Times New Roman" w:cs="Times New Roman"/>
          <w:color w:val="0000FF"/>
        </w:rPr>
        <w:tab/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05A93" w:rsidRPr="000903E6" w:rsidRDefault="00D05A93" w:rsidP="00D05A93">
      <w:pPr>
        <w:widowControl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903E6">
        <w:rPr>
          <w:rFonts w:ascii="Times New Roman" w:eastAsia="Times New Roman" w:hAnsi="Times New Roman" w:cs="Times New Roman"/>
          <w:b/>
          <w:color w:val="auto"/>
        </w:rPr>
        <w:t xml:space="preserve">Приняли решение: </w:t>
      </w:r>
      <w:r w:rsidRPr="000903E6">
        <w:rPr>
          <w:rFonts w:ascii="Times New Roman" w:eastAsiaTheme="minorHAnsi" w:hAnsi="Times New Roman" w:cs="Times New Roman"/>
          <w:color w:val="auto"/>
          <w:lang w:eastAsia="en-US"/>
        </w:rPr>
        <w:t>Принять в члены ЖСК-317</w:t>
      </w:r>
    </w:p>
    <w:p w:rsidR="00D05A93" w:rsidRPr="000903E6" w:rsidRDefault="00D05A93" w:rsidP="00D05A93">
      <w:pPr>
        <w:widowControl/>
        <w:ind w:left="405"/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1.Васипова Рустама Шамильевича</w:t>
      </w:r>
    </w:p>
    <w:p w:rsidR="00D05A93" w:rsidRPr="000903E6" w:rsidRDefault="00D05A93" w:rsidP="00D05A93">
      <w:pPr>
        <w:widowControl/>
        <w:ind w:left="405"/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2.Васильеву Ольгу Михайловну</w:t>
      </w:r>
    </w:p>
    <w:p w:rsidR="00D05A93" w:rsidRPr="000903E6" w:rsidRDefault="00D05A93" w:rsidP="00D05A93">
      <w:pPr>
        <w:widowControl/>
        <w:ind w:left="405"/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3.Бутусову Викторию Владимировну</w:t>
      </w:r>
    </w:p>
    <w:p w:rsidR="00D05A93" w:rsidRPr="000903E6" w:rsidRDefault="00D05A93" w:rsidP="00D05A93">
      <w:pPr>
        <w:widowControl/>
        <w:ind w:left="405"/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4.Светлову Елену Георгиевну</w:t>
      </w:r>
    </w:p>
    <w:p w:rsidR="00D05A93" w:rsidRPr="000903E6" w:rsidRDefault="00D05A93" w:rsidP="00D05A93">
      <w:pPr>
        <w:widowControl/>
        <w:ind w:left="405"/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5.Шохину Лидию Васильевну</w:t>
      </w:r>
    </w:p>
    <w:p w:rsidR="00D05A93" w:rsidRPr="000903E6" w:rsidRDefault="00D05A93" w:rsidP="00D05A93">
      <w:pPr>
        <w:widowControl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05A93" w:rsidRPr="000903E6" w:rsidRDefault="00D05A93" w:rsidP="00D05A93">
      <w:pPr>
        <w:widowControl/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903E6">
        <w:rPr>
          <w:rFonts w:ascii="Times New Roman" w:eastAsiaTheme="minorHAnsi" w:hAnsi="Times New Roman" w:cs="Times New Roman"/>
          <w:color w:val="auto"/>
          <w:lang w:eastAsia="en-US"/>
        </w:rPr>
        <w:t>Исключить из членов ЖСК-317</w:t>
      </w:r>
    </w:p>
    <w:p w:rsidR="00D05A93" w:rsidRPr="000903E6" w:rsidRDefault="00D05A93" w:rsidP="00D05A9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Васипову Фатиму Хасановну (В связи со смертью)</w:t>
      </w:r>
    </w:p>
    <w:p w:rsidR="00D05A93" w:rsidRPr="000903E6" w:rsidRDefault="00D05A93" w:rsidP="00D05A9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Бугрова Алексея Никоваевича (Договор купли-продажи)</w:t>
      </w:r>
    </w:p>
    <w:p w:rsidR="00D05A93" w:rsidRPr="000903E6" w:rsidRDefault="00D05A93" w:rsidP="00D05A9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Бутусова Олега Кирилловича (Договор дарения)</w:t>
      </w:r>
    </w:p>
    <w:p w:rsidR="00D05A93" w:rsidRPr="000903E6" w:rsidRDefault="00D05A93" w:rsidP="00D05A9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Виноградову Ирину Олеговну (Договор купли-продажи)</w:t>
      </w:r>
    </w:p>
    <w:p w:rsidR="00D05A93" w:rsidRPr="000903E6" w:rsidRDefault="00D05A93" w:rsidP="00D05A9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3E6">
        <w:rPr>
          <w:rFonts w:ascii="Times New Roman" w:hAnsi="Times New Roman" w:cs="Times New Roman"/>
        </w:rPr>
        <w:t>Сумцова Михаила Владимировича (Договор купли-продажи)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color w:val="auto"/>
        </w:rPr>
        <w:t xml:space="preserve">                                 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color w:val="auto"/>
        </w:rPr>
        <w:t xml:space="preserve">      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color w:val="auto"/>
        </w:rPr>
        <w:t xml:space="preserve">  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F7F">
        <w:rPr>
          <w:rFonts w:ascii="Times New Roman" w:eastAsia="Times New Roman" w:hAnsi="Times New Roman" w:cs="Times New Roman"/>
          <w:color w:val="auto"/>
        </w:rPr>
        <w:t xml:space="preserve">      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 xml:space="preserve">        Председатель ЖСК-317 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_________________________/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  <w:t>Бакалова В.О. /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  <w:t>М.П.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D05A93" w:rsidRPr="008A4F7F" w:rsidRDefault="00D05A93" w:rsidP="00D05A93">
      <w:pPr>
        <w:widowControl/>
        <w:jc w:val="both"/>
        <w:rPr>
          <w:rFonts w:ascii="Times New Roman" w:eastAsia="Times New Roman" w:hAnsi="Times New Roman" w:cs="Times New Roman"/>
        </w:rPr>
      </w:pPr>
      <w:r w:rsidRPr="008A4F7F">
        <w:rPr>
          <w:rFonts w:ascii="Times New Roman" w:eastAsia="Times New Roman" w:hAnsi="Times New Roman" w:cs="Times New Roman"/>
          <w:sz w:val="22"/>
          <w:szCs w:val="22"/>
        </w:rPr>
        <w:t xml:space="preserve">        Секретарь собрания </w:t>
      </w:r>
      <w:r w:rsidRPr="008A4F7F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_________________________/</w:t>
      </w:r>
      <w:r w:rsidRPr="008A4F7F">
        <w:rPr>
          <w:rFonts w:ascii="Times New Roman" w:eastAsia="Times New Roman" w:hAnsi="Times New Roman" w:cs="Times New Roman"/>
        </w:rPr>
        <w:tab/>
        <w:t>Амельченя А.Г./</w:t>
      </w:r>
    </w:p>
    <w:p w:rsidR="00DC27B6" w:rsidRDefault="00DC27B6">
      <w:bookmarkStart w:id="0" w:name="_GoBack"/>
      <w:bookmarkEnd w:id="0"/>
    </w:p>
    <w:sectPr w:rsidR="00D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48B"/>
    <w:multiLevelType w:val="hybridMultilevel"/>
    <w:tmpl w:val="E8D2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1A96"/>
    <w:multiLevelType w:val="hybridMultilevel"/>
    <w:tmpl w:val="0846C74A"/>
    <w:lvl w:ilvl="0" w:tplc="5E1A66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65766B1"/>
    <w:multiLevelType w:val="hybridMultilevel"/>
    <w:tmpl w:val="F1389EC8"/>
    <w:lvl w:ilvl="0" w:tplc="06AA0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3B"/>
    <w:rsid w:val="00440ACB"/>
    <w:rsid w:val="0069053B"/>
    <w:rsid w:val="007669E4"/>
    <w:rsid w:val="007E5626"/>
    <w:rsid w:val="00C31EFD"/>
    <w:rsid w:val="00D05A93"/>
    <w:rsid w:val="00DC27B6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4A220-07B4-4BFA-98E4-354ECA9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5A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69E4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69E4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9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7669E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D05A9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2</cp:revision>
  <dcterms:created xsi:type="dcterms:W3CDTF">2017-04-26T11:12:00Z</dcterms:created>
  <dcterms:modified xsi:type="dcterms:W3CDTF">2017-04-26T11:12:00Z</dcterms:modified>
</cp:coreProperties>
</file>